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9E5" w:rsidRDefault="00AE29E5" w:rsidP="00AE29E5">
      <w:pPr>
        <w:jc w:val="center"/>
      </w:pPr>
    </w:p>
    <w:p w:rsidR="00AE29E5" w:rsidRDefault="00AE29E5" w:rsidP="00AE29E5">
      <w:pPr>
        <w:jc w:val="center"/>
      </w:pPr>
    </w:p>
    <w:p w:rsidR="00AE29E5" w:rsidRDefault="00AE29E5" w:rsidP="00AE29E5">
      <w:pPr>
        <w:jc w:val="center"/>
      </w:pPr>
    </w:p>
    <w:p w:rsidR="00AE29E5" w:rsidRDefault="00AE29E5" w:rsidP="00AE29E5">
      <w:pPr>
        <w:jc w:val="center"/>
      </w:pPr>
    </w:p>
    <w:p w:rsidR="00AE29E5" w:rsidRDefault="00AE29E5" w:rsidP="00AE29E5">
      <w:pPr>
        <w:jc w:val="center"/>
      </w:pPr>
    </w:p>
    <w:p w:rsidR="00AE29E5" w:rsidRDefault="00AE29E5" w:rsidP="00AE29E5">
      <w:pPr>
        <w:jc w:val="center"/>
      </w:pPr>
    </w:p>
    <w:p w:rsidR="00AE29E5" w:rsidRDefault="00AE29E5" w:rsidP="00AE29E5">
      <w:pPr>
        <w:jc w:val="center"/>
      </w:pPr>
      <w:r>
        <w:t>Annotated Bibliography on Animal Testing</w:t>
      </w:r>
    </w:p>
    <w:p w:rsidR="00AE29E5" w:rsidRDefault="00AE29E5" w:rsidP="00AE29E5">
      <w:pPr>
        <w:jc w:val="center"/>
      </w:pPr>
      <w:r>
        <w:t>Name</w:t>
      </w:r>
    </w:p>
    <w:p w:rsidR="00AE29E5" w:rsidRDefault="00AE29E5" w:rsidP="00AE29E5">
      <w:pPr>
        <w:jc w:val="center"/>
      </w:pPr>
      <w:r>
        <w:t>Institution</w:t>
      </w:r>
    </w:p>
    <w:p w:rsidR="00AE29E5" w:rsidRDefault="00AE29E5" w:rsidP="00AE29E5">
      <w:pPr>
        <w:jc w:val="center"/>
      </w:pPr>
      <w:r>
        <w:t>Course Information</w:t>
      </w:r>
    </w:p>
    <w:p w:rsidR="00AE29E5" w:rsidRDefault="00AE29E5" w:rsidP="00AE29E5">
      <w:pPr>
        <w:jc w:val="center"/>
      </w:pPr>
      <w:r>
        <w:t>Date</w:t>
      </w:r>
    </w:p>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 w:rsidR="00AE29E5" w:rsidRDefault="00AE29E5" w:rsidP="00AE29E5">
      <w:pPr>
        <w:jc w:val="center"/>
      </w:pPr>
    </w:p>
    <w:p w:rsidR="00AE29E5" w:rsidRDefault="00AE29E5" w:rsidP="00AE29E5">
      <w:pPr>
        <w:jc w:val="center"/>
      </w:pPr>
      <w:r>
        <w:lastRenderedPageBreak/>
        <w:t>Annotated Bibliography on Animal Testing</w:t>
      </w:r>
    </w:p>
    <w:p w:rsidR="002E1A59" w:rsidRPr="002E1A59" w:rsidRDefault="002E1A59" w:rsidP="002E1A59">
      <w:pPr>
        <w:rPr>
          <w:b/>
        </w:rPr>
      </w:pPr>
      <w:r w:rsidRPr="002E1A59">
        <w:rPr>
          <w:b/>
        </w:rPr>
        <w:t>Franco, N. H. (2018). Animal testing. In Access Science. McGraw-Hill Education. </w:t>
      </w:r>
      <w:hyperlink r:id="rId6" w:history="1">
        <w:r w:rsidRPr="002E1A59">
          <w:rPr>
            <w:rStyle w:val="Hyperlink"/>
            <w:b/>
          </w:rPr>
          <w:t>https://doi-org.aclibproxy.idm.oclc.org/10.1036/1097-8542.035940</w:t>
        </w:r>
      </w:hyperlink>
      <w:r w:rsidRPr="002E1A59">
        <w:rPr>
          <w:b/>
        </w:rPr>
        <w:t xml:space="preserve"> </w:t>
      </w:r>
    </w:p>
    <w:p w:rsidR="002E1A59" w:rsidRPr="00AE29E5" w:rsidRDefault="002E1A59" w:rsidP="002E1A59">
      <w:pPr>
        <w:ind w:firstLine="720"/>
      </w:pPr>
      <w:r w:rsidRPr="00AE29E5">
        <w:t xml:space="preserve">This article covers the basic knowledge of animal testing which should form the foundation of debate for any individual interested in this topic. The author begins by defining biomedical research and its use of live non-human animals as disease models and test subjects. The article then explains why animal experimentation is fundamentally based on two premises. The first premise is the fact that humans share genetic, behavioral, and physiological traits with other animals. These shared traits allow the scientific community to use those animals as proxies because of the enhanced potential of finding human health solutions without placing humans at risk. The second premise is that it is more ethically acceptable to use animals as test subjects than it is to use humans. The article highlights these two premises as the basis for support of animal testing. The author then explores the topic from the perspective of those opposed to animal use in research. The use of sentient beings is identified as the main reason why scientific research and experimentation raises such a significant ethical dilemma between human benefits and animal harm. The article highlights the fact that it is not ethically reasonable to use sentient beings to seek solutions to human health problems. The author then reflects on the actions of research institutions in the efforts by society to find an amicable solution to this dilemma. More institutions are committing to transparency in animal testing by engaging with the public. The three-pronged principle of replacement, reduction and refinement of animal experiments offers a potentially effective solution for reduction and prevention of animal harm. </w:t>
      </w:r>
    </w:p>
    <w:p w:rsidR="002E1A59" w:rsidRPr="00AE29E5" w:rsidRDefault="002E1A59" w:rsidP="002E1A59">
      <w:pPr>
        <w:ind w:firstLine="720"/>
      </w:pPr>
      <w:r w:rsidRPr="00AE29E5">
        <w:t xml:space="preserve">This article provides readers with a sense of how the topic of animal testing plays out in the minds of scientists and members of the general public. It is a resource which offers a neutral </w:t>
      </w:r>
      <w:r w:rsidRPr="00AE29E5">
        <w:lastRenderedPageBreak/>
        <w:t xml:space="preserve">and possibly uninformed reader with fundamental knowledge of the animal testing debate. From this knowledge base, an individual can become more informed about the deeper details of the topic as defined by people who support, oppose or remain neutral in the debate of animal use in research. One learns about the underlying premises which resulted in animal testing becoming a widely considered option among the scientific community in previous decades. The ethical dilemma of using sentient beings in life-threatening activities to seek potential solutions is a reason which offers the basis for arguments against animal testing. Replacement, reduction and refinement of animal testing practices are offered as the three primary strategies against haphazard animal use in research. These are highly effective solutions which have the potential to completely change animal testing. </w:t>
      </w:r>
    </w:p>
    <w:p w:rsidR="00AE29E5" w:rsidRPr="002E1A59" w:rsidRDefault="00AE29E5" w:rsidP="002E1A59">
      <w:pPr>
        <w:rPr>
          <w:b/>
        </w:rPr>
      </w:pPr>
      <w:r w:rsidRPr="002E1A59">
        <w:rPr>
          <w:b/>
        </w:rPr>
        <w:t xml:space="preserve">Gilbert, S. (2012). INTRODUCTION: Progress in the Animal Research War. The Hastings Center Report, 42(6), S2-S3. Retrieved from </w:t>
      </w:r>
      <w:hyperlink r:id="rId7" w:history="1">
        <w:r w:rsidRPr="002E1A59">
          <w:rPr>
            <w:rStyle w:val="Hyperlink"/>
            <w:b/>
          </w:rPr>
          <w:t>http://www.jstor.org.aclibproxy.idm.oclc.org/stable/44159176</w:t>
        </w:r>
      </w:hyperlink>
      <w:r w:rsidR="002E1A59" w:rsidRPr="002E1A59">
        <w:rPr>
          <w:b/>
        </w:rPr>
        <w:t xml:space="preserve"> </w:t>
      </w:r>
    </w:p>
    <w:p w:rsidR="00AE29E5" w:rsidRPr="00AE29E5" w:rsidRDefault="00AE29E5" w:rsidP="00AE29E5">
      <w:pPr>
        <w:ind w:firstLine="720"/>
      </w:pPr>
      <w:r w:rsidRPr="00AE29E5">
        <w:t xml:space="preserve">This article addresses the ethical divide that has existed between scientists who conduct research on animals in the hope of advancing medical knowledge and the people who oppose that work because of its association with inhumanity and immorality. The author states that these two sides of the debate have been engaged in a long-standing battle which has never seemed like it was nearing its end. The article calls for more open discussion by people from both sides of the discussion in order for the entire society to progress beyond the current mindset of a standoff. Gilbert encourages people to be more focused on identifying the positives and negatives of animal testing and then progress forward from that discussion point. This is identified as a significantly better option than the constant need by both sides to prove the other one wrong. The long-standing view has been that a person either supports medical progress or animal welfare. </w:t>
      </w:r>
      <w:r w:rsidRPr="00AE29E5">
        <w:lastRenderedPageBreak/>
        <w:t xml:space="preserve">Supporters of medical progress were thought to have little or no concern for the number of animals used in scientific research. Supporters of animal welfare were thought to only prioritize the protection of animals from experimentation. The article argues that there can be a middle ground whereby one supports medical progress and solutions to human health problems while simultaneously protecting animals from unnecessary deaths. The article notes that through new initiatives, researchers are looking for ways to reduce the number of animals used. This is the first step to a shift in thinking and practice which will ultimately benefit both supporters and opponents of animal use in medical experiments. </w:t>
      </w:r>
    </w:p>
    <w:p w:rsidR="00AE29E5" w:rsidRPr="00AE29E5" w:rsidRDefault="00AE29E5" w:rsidP="00AE29E5">
      <w:pPr>
        <w:ind w:firstLine="720"/>
      </w:pPr>
      <w:r w:rsidRPr="00AE29E5">
        <w:t>This article offers a new perspective for the people who may have been influenced into thinking that there could only be two sides of the discussion. The author educates the reader by showing how narrow those views were in relation to animal testing. It is possible for someone to be both in support of medical advances and in opposition to the haphazard use of animals in medical experiments. Animal testing has the ability to evoke deeply contrasting perspectives but the reality is that it is actually possible to hold position in both support and opposition camps. The article is effective in its aim of encouraging people to change their mindset from the fundamental level of support or opposition. From this point, one can advance their thinking and begin to engage more objectively in discussion about animal testing. As Gilbert notes, there needs to be quick progress in the global community concerning this sensitive topic. An effective way of achieving this desired progress is to make people stop thinking that there is only one perspective which can be held.</w:t>
      </w:r>
    </w:p>
    <w:p w:rsidR="002E1A59" w:rsidRPr="002E1A59" w:rsidRDefault="002E1A59" w:rsidP="002E1A59">
      <w:pPr>
        <w:rPr>
          <w:b/>
        </w:rPr>
      </w:pPr>
      <w:r w:rsidRPr="002E1A59">
        <w:rPr>
          <w:b/>
        </w:rPr>
        <w:t xml:space="preserve">Lahvis, G. (2017). Animal welfare: Make animal models more meaningful. Nature, 543(7647), 623. Retrieved from </w:t>
      </w:r>
      <w:r w:rsidRPr="002E1A59">
        <w:rPr>
          <w:b/>
        </w:rPr>
        <w:lastRenderedPageBreak/>
        <w:t xml:space="preserve">http://link.galegroup.com.aclibproxy.idm.oclc.org/apps/doc/A504499539/SCIC?u=txshracd2904&amp;sid=SCIC&amp;xid=ad0aa710  </w:t>
      </w:r>
    </w:p>
    <w:p w:rsidR="002E1A59" w:rsidRPr="00AE29E5" w:rsidRDefault="002E1A59" w:rsidP="002E1A59">
      <w:pPr>
        <w:ind w:firstLine="720"/>
      </w:pPr>
      <w:r w:rsidRPr="00AE29E5">
        <w:t xml:space="preserve">There is a widely held opinion that non-human primates are the most intelligent animal models but at the same time are the ones most badly deprived on the environmental substrates required for healthy brain development. This peer-reviewed journal article argues that for animal models to be biologically relevant there is a need to eliminate the stresses caused by captivity. The scientific community needs to identify and reproduce those features of their natural environment which are fundamental for their well-being. Research animals need to have freedom to explore, solve problems, and overcome the challenges they face in their natural environments. These aspects of their normal lives are not replicated in a cage or confinement structure even when the captors make efforts to imitate the natural environment down to the last detail. The author uses the example of a mouse to highlight the extent of this issue. A typical mouse cage is about 280,000 times smaller than the natural range of a mouse. For scientists seeking to replicate traits which are shared with humans, there is the possibility that the stress of captivity and confinement in an uncomfortable environment can negatively affect research results as the animal react badly to its situation. The author notes that laboratory caging has an impact on nervous, endocrine and immune functionality.  These psychological responses to natural fluctuations in food, shelter and predation are taken over by uncontrolled artificial stimuli. These stimuli include experimenter gender and ultrasonic noise. This article covers the technologies and ideas which can help society understand the required ecological factors for animal welfare and related biological development. </w:t>
      </w:r>
    </w:p>
    <w:p w:rsidR="002E1A59" w:rsidRPr="00AE29E5" w:rsidRDefault="002E1A59" w:rsidP="002E1A59">
      <w:pPr>
        <w:ind w:firstLine="720"/>
      </w:pPr>
      <w:r w:rsidRPr="00AE29E5">
        <w:t xml:space="preserve">Animals which have been held in captivity or taken through unfamiliar surroundings can develop psychological responses which make them inadequate test subjects. This finding has a </w:t>
      </w:r>
      <w:r w:rsidRPr="00AE29E5">
        <w:lastRenderedPageBreak/>
        <w:t>major effect on the discussion surrounding animal testing since one has to consider why animals are used in research when majority of them are treated harshly. The ethics of animal testing are tested in this situation as it becomes evident that the general treatment of test subjects by scientists renders these research projects at risk of failure. Since there is no reasonable moral space which can support captivity of animals and fair treatment, one wonders why animals are used in research. The lack of moral space involves the high improbability of humans taking animals into captivity and treating them fairly especially when the aim is to experiment on them. Even if they are well fed and sheltered, there is still the likelihood that they may exhibit negative psychological responses.</w:t>
      </w:r>
    </w:p>
    <w:p w:rsidR="002E1A59" w:rsidRPr="002E1A59" w:rsidRDefault="002E1A59" w:rsidP="002E1A59">
      <w:pPr>
        <w:rPr>
          <w:b/>
        </w:rPr>
      </w:pPr>
      <w:r w:rsidRPr="002E1A59">
        <w:rPr>
          <w:b/>
        </w:rPr>
        <w:t xml:space="preserve">McMillan, F. (2012). What Dictionary Are Animal Researchers Using? Journal of Animal Ethics, 2(1), 1-5. doi:10.5406/janimalethics.2.1.0001 </w:t>
      </w:r>
    </w:p>
    <w:p w:rsidR="002E1A59" w:rsidRPr="00AE29E5" w:rsidRDefault="002E1A59" w:rsidP="002E1A59">
      <w:pPr>
        <w:ind w:firstLine="720"/>
      </w:pPr>
      <w:r w:rsidRPr="00AE29E5">
        <w:t xml:space="preserve">This resource addresses a key factor which is not discussed as widely as it should in debates on animal testing. This is the factor of influence by the scientific community regarding the treatment of animals. The author notes that the public supports the use of animals but only if there are assurances that the animals used are treated humanely. The scientific community tends to be quite vocal when concerns are raised about the treatment of animals. They often provide assurances about those concerns. The author poses the question whether those assurances are actually truthful claims. The main argument made in the article is that when examined systematically, the claims of animals in research being treated humanely are often not truthful by a definition of the word. The article does not argue in favor of or in opposition to the morality of using animals in research. Instead, the author focuses on the levels of truth which are involved in assurances provided by the scientific community to the general public. The article further argues that the connection between public support trends and claims made by the scientific community </w:t>
      </w:r>
      <w:r w:rsidRPr="00AE29E5">
        <w:lastRenderedPageBreak/>
        <w:t xml:space="preserve">should not be ignored. It makes the case that a majority of the public support animal testing largely because of the assurances made by the scientific community on regular occasions. People appear to be too trusting in the assurances made by the scientific community regarding animal testing. The author concludes by calling for deeper analysis of the claims made by the scientific community whenever they are pressured on the treatment of animals in research. </w:t>
      </w:r>
    </w:p>
    <w:p w:rsidR="002E1A59" w:rsidRPr="00AE29E5" w:rsidRDefault="002E1A59" w:rsidP="002E1A59">
      <w:pPr>
        <w:ind w:firstLine="720"/>
      </w:pPr>
      <w:r w:rsidRPr="00AE29E5">
        <w:t xml:space="preserve">The author makes the case that people should not be too trusting in the claims and assurances made by members of the scientific community. There is a possibility that in some instances, the scientific community is deflecting attention from concerns raised by the public. There is also the possibility that the scientific community could simply lie to the public since most members of the public would not know when they are being lied to in relation to use of animals in research studies. There should be more interest by the public and by concerned individuals with reasonable scientific knowledge and experience. The main challenge will be how to implement oversight on the scientific community, especially as it is not renowned for transparency when it comes to research and medical practices. The article called for improved evaluation of claims made by the scientific community but there needs to be a framework in place to ensure that those who can identify misinformation by the scientific community are well-informed and lacking in bias. </w:t>
      </w:r>
    </w:p>
    <w:p w:rsidR="002E1A59" w:rsidRPr="002E1A59" w:rsidRDefault="002E1A59" w:rsidP="002E1A59">
      <w:pPr>
        <w:rPr>
          <w:b/>
        </w:rPr>
      </w:pPr>
      <w:r w:rsidRPr="002E1A59">
        <w:rPr>
          <w:b/>
        </w:rPr>
        <w:t xml:space="preserve">Metzger, M. (2017). Exposure to animal welfare regulations does not influence attitudes toward animal research procedures. Journal of Articles in Support of the Null Hypothesis, 13(2), 73+. Retrieved from </w:t>
      </w:r>
      <w:hyperlink r:id="rId8" w:history="1">
        <w:r w:rsidRPr="002E1A59">
          <w:rPr>
            <w:rStyle w:val="Hyperlink"/>
            <w:b/>
          </w:rPr>
          <w:t>http://link.galegroup.com.aclibproxy.idm.oclc.org/apps/doc/A500339921/SCIC?u=txshracd2904&amp;sid=SCIC&amp;xid=0cfd2c8e</w:t>
        </w:r>
      </w:hyperlink>
      <w:r w:rsidRPr="002E1A59">
        <w:rPr>
          <w:b/>
        </w:rPr>
        <w:t xml:space="preserve"> </w:t>
      </w:r>
    </w:p>
    <w:p w:rsidR="002E1A59" w:rsidRPr="00AE29E5" w:rsidRDefault="002E1A59" w:rsidP="002E1A59">
      <w:pPr>
        <w:ind w:firstLine="720"/>
      </w:pPr>
      <w:r w:rsidRPr="00AE29E5">
        <w:lastRenderedPageBreak/>
        <w:t xml:space="preserve">This resource explores whether exposure to facts about the Animal Welfare Act (AWA) and Animal Welfare Regulations (AWR) would impact the perceptions of participants of a hypothetical research scenario using either dogs or rats as subjects. Participants were provided with AWA/AWR facts or generic research facts. The participants were then informed of a fictitious research scenario. The participants were given a questionnaire which they completed and used to assess the value of the research proposal and their concern for animal subjects. Participants were found to respond favorably to the hypothetical research scenario when rats were used as the subjects. Exposure of the participants to the AWA/AWR regulations did not seem to have an effect on the favorability ratings of the participants. The article highlights the evident difference in favorability as defined by the animal used in the research project. Participants respond favorably when a research project contains animals that are not primarily identified as companions by the broader community. This is a finding which is expounded upon by the article as the moral dilemma of animal testing is introduced from a new angle. Generally, the use of dogs, cats and non-human primates is met with less support than the use of rats and other rodents. This article presents a unique level of insight as it becomes apparent that people support animal testing when it does not involve animals which they have an emotional connection to or which they subconsciously as being acceptable partners in everyday human life. The article showed that educating the general public about federal regulations which protect animals in research settings because it would create more favorable ratings for a hypothetical research scenario.  </w:t>
      </w:r>
    </w:p>
    <w:p w:rsidR="002E1A59" w:rsidRPr="00AE29E5" w:rsidRDefault="002E1A59" w:rsidP="002E1A59">
      <w:pPr>
        <w:ind w:firstLine="720"/>
      </w:pPr>
      <w:r w:rsidRPr="00AE29E5">
        <w:t xml:space="preserve">The article creates a new dimension in the discussion of animal testing and the ethical concerns related to the topic. Most of existing literature and public discussion involving animal testing revolves around the apparent complete support or opposition to animal testing. This </w:t>
      </w:r>
      <w:r w:rsidRPr="00AE29E5">
        <w:lastRenderedPageBreak/>
        <w:t>article makes the reader aware of the perceptions held by a significant proportion of the population. It is likely that most people who are subjected to the fictitious research scenario will respond in similar ways. People are inherently attached to the animals which they have been accustomed to being around or the animals they consider to be too valuable to be used in research. An example is if a person is asked to consider the use of a tiger or bear in research. The general reaction would likely be opposition. The question then arises why some animals are considered acceptable for testing even when they share desired biological and behavioral traits.</w:t>
      </w:r>
    </w:p>
    <w:p w:rsidR="00AE29E5" w:rsidRPr="002E1A59" w:rsidRDefault="00AE29E5" w:rsidP="002E1A59">
      <w:pPr>
        <w:rPr>
          <w:b/>
        </w:rPr>
      </w:pPr>
      <w:r w:rsidRPr="002E1A59">
        <w:rPr>
          <w:b/>
        </w:rPr>
        <w:t xml:space="preserve">Mukerjee, M. (1997). Trends in Animal Research. Scientific American, 276(2), 86-93. Retrieved from </w:t>
      </w:r>
      <w:hyperlink r:id="rId9" w:history="1">
        <w:r w:rsidRPr="002E1A59">
          <w:rPr>
            <w:rStyle w:val="Hyperlink"/>
            <w:b/>
          </w:rPr>
          <w:t>http://www.jstor.org.aclibproxy.idm.oclc.org/stable/24993615</w:t>
        </w:r>
      </w:hyperlink>
      <w:r w:rsidRPr="002E1A59">
        <w:rPr>
          <w:b/>
        </w:rPr>
        <w:t xml:space="preserve"> </w:t>
      </w:r>
    </w:p>
    <w:p w:rsidR="00AE29E5" w:rsidRPr="00AE29E5" w:rsidRDefault="00AE29E5" w:rsidP="00AE29E5">
      <w:pPr>
        <w:ind w:firstLine="720"/>
      </w:pPr>
      <w:r w:rsidRPr="00AE29E5">
        <w:t xml:space="preserve">The article begins by highlighting the number of animals used in laboratory experiments in various parts of the world. In the United Kingdom, Germany and the Netherlands among other European countries, the number of animals used has reduced by 50 percent since the 1970s. Canada has largely replaced mammals with fish. This move was in an attempt to placate animal rights activists while simultaneously taking advantage of the large number of fish within Canadian territory. The United States was found to be using between 18 and 22 million animals every year. While primate use has been consistent in the last few decades, the use of cats and dogs has significantly reduced during this period. A major reason for this trend in the late 20th century was the emergence of more vigilant animal rights activists. These activists frequently exposed scientists for their careless use of animals in medical experiments. During this period, there also emerged public figures who dedicated themselves to fighting for animal welfare. They used their public profiles and influence to generate anthropomorphic views of animals, which resulted in the creation of several laws to regulate experimentation. The article notes that there has been an effect on the medical profession, with new entrants into the biomedical professional </w:t>
      </w:r>
      <w:r w:rsidRPr="00AE29E5">
        <w:lastRenderedPageBreak/>
        <w:t xml:space="preserve">being more concerned with the views raised against animal testing. A larger number of biomedical professionals are now willing to acknowledge the moral dilemmas involved with animal testing. The author states that the scientific community is now genuinely interested in helping reduce the need for animals by looking for alternatives. </w:t>
      </w:r>
    </w:p>
    <w:p w:rsidR="00AE29E5" w:rsidRPr="00AE29E5" w:rsidRDefault="00AE29E5" w:rsidP="00AE29E5">
      <w:pPr>
        <w:ind w:firstLine="720"/>
      </w:pPr>
      <w:r w:rsidRPr="00AE29E5">
        <w:t>The global community has evolved its views of animals and it has led to these emerging changes among biomedical professionals. It is evident that society tends to be inherently driven by ideals and preferences which are considered to be the majority view. In previous decades when there seemed to be no opposition to harsh treatment of animals, the scientific community in general appeared to be content with those unethical practices. As the trend toward sympathetic views of animals continued, the scientific community has become increasingly considerate of the impact of medical experiments on animals. There is hope for an improved societal position on animal testing if more people adopt a balanced view of the existing limitations of using animals in research. As more countries reduce the number of animals they use in research, there arises the possibility of the international community moving as one toward an alternative which will still help address human health problems.</w:t>
      </w:r>
    </w:p>
    <w:p w:rsidR="002E1A59" w:rsidRPr="002E1A59" w:rsidRDefault="002E1A59" w:rsidP="002E1A59">
      <w:pPr>
        <w:rPr>
          <w:b/>
        </w:rPr>
      </w:pPr>
      <w:r w:rsidRPr="002E1A59">
        <w:rPr>
          <w:b/>
        </w:rPr>
        <w:t xml:space="preserve">Thomson, M. (2018). Bioethics &amp; Vulnerability: Recasting the Objects of Ethical Concern. Emory Law Journal, 67(6), 1207–1233. Retrieved from </w:t>
      </w:r>
      <w:hyperlink r:id="rId10" w:history="1">
        <w:r w:rsidRPr="002E1A59">
          <w:rPr>
            <w:rStyle w:val="Hyperlink"/>
            <w:b/>
          </w:rPr>
          <w:t>https://login.aclibproxy.idm.oclc.org/login?url=http://search.ebscohost.com/login.aspx?direct=true&amp;db=a9h&amp;AN=130537992&amp;site=ehost-live</w:t>
        </w:r>
      </w:hyperlink>
    </w:p>
    <w:p w:rsidR="002E1A59" w:rsidRPr="00AE29E5" w:rsidRDefault="002E1A59" w:rsidP="002E1A59">
      <w:pPr>
        <w:ind w:firstLine="720"/>
      </w:pPr>
      <w:r w:rsidRPr="00AE29E5">
        <w:t xml:space="preserve">This article proposes a new framework for bioethical deliberation. For long periods in modern history, mainstream bioethics has often been challenged for its emphasis on the technological developments of biomedicine and principles of individual ethics. The existing argument is that the focus on these particular objects and the lack of sufficient focus on the social </w:t>
      </w:r>
      <w:r w:rsidRPr="00AE29E5">
        <w:lastRenderedPageBreak/>
        <w:t xml:space="preserve">context within which ethical considerations are constructed and experienced, has led to a restriction of the extent to which bioethics provides an adequate counterbalance to modern biomedicine. This article focuses on the vulnerability theory as proposed by Martha Fineman. The basic concern addressed by the vulnerability theory is the unique experience of being human. The article asserts that the embedded experience of being human means that the social aspect is made the center of analytical enquiry. The article promotes the fundamental features of the vulnerability theory. The author recommends a focus on the institutional structures which can provide a reasonable framework for assessing state responsiveness to its citizens. The article identifies the historical nature of bioethics to hold a deeply rooted resistance to the incorporation of other frameworks. The article uses this position to highlight the positives which can be gained from wider integration of the social in the life sciences. Society has gained a crucial new context within which people can successfully reinvent bioethics and develop broader thinking related to the objects of ethical concern. The author engages the reader in an analysis of the vulnerability theory and identifies how important it is to develop a new framework for bioethical deliberation. </w:t>
      </w:r>
    </w:p>
    <w:p w:rsidR="002E1A59" w:rsidRPr="00AE29E5" w:rsidRDefault="002E1A59" w:rsidP="002E1A59">
      <w:pPr>
        <w:ind w:firstLine="720"/>
      </w:pPr>
      <w:r w:rsidRPr="00AE29E5">
        <w:t xml:space="preserve">The main take-away from this article is the fact that humans have allowed their inherent character traits and ideals to influence their thinking in relation to animal testing. The article states that professionals in the bioethics industry tend to be resistant toward any form of institutional change or assessment by entities using other frameworks. It has resulted in expansion of the general idea that humans can and should do anything in their power to seek solutions to human health problems, even when the means used to achieve their goals are unethical in nature. The unique and embedded experience of being human instills certain traits which are self-serving and lacking in empathy to other life forms which are not human. Conducting research on sentient beings is largely still possible because of the underlying idea </w:t>
      </w:r>
      <w:r w:rsidRPr="00AE29E5">
        <w:lastRenderedPageBreak/>
        <w:t>that experimentation on animals is acceptable if the outcome will be positive for humans. Society needs to step back from the unique experience of being human and consider the true impact of animal testing.</w:t>
      </w:r>
    </w:p>
    <w:p w:rsidR="002E1A59" w:rsidRPr="002E1A59" w:rsidRDefault="002E1A59" w:rsidP="002E1A59">
      <w:pPr>
        <w:rPr>
          <w:b/>
        </w:rPr>
      </w:pPr>
      <w:r w:rsidRPr="002E1A59">
        <w:rPr>
          <w:b/>
        </w:rPr>
        <w:t xml:space="preserve">Tillmann, S. (2017). Mind the gap -- towards complete and transparent reporting of animal research. Medical Writing, 26(4), 24–27. Retrieved from </w:t>
      </w:r>
      <w:hyperlink r:id="rId11" w:history="1">
        <w:r w:rsidRPr="002E1A59">
          <w:rPr>
            <w:rStyle w:val="Hyperlink"/>
            <w:b/>
          </w:rPr>
          <w:t>https://login.aclibproxy.idm.oclc.org/login?url=http://search.ebscohost.com/login.aspx?direct=true&amp;db=a9h&amp;AN=127498628&amp;site=ehost-live</w:t>
        </w:r>
      </w:hyperlink>
      <w:r w:rsidRPr="002E1A59">
        <w:rPr>
          <w:b/>
        </w:rPr>
        <w:t xml:space="preserve"> </w:t>
      </w:r>
    </w:p>
    <w:p w:rsidR="002E1A59" w:rsidRPr="00AE29E5" w:rsidRDefault="002E1A59" w:rsidP="002E1A59">
      <w:pPr>
        <w:ind w:firstLine="720"/>
      </w:pPr>
      <w:r w:rsidRPr="00AE29E5">
        <w:t xml:space="preserve">This article addresses the topic of animal testing from the perspective of an individual in the biomedical profession. The author notes that numerous peer-reviewed journals have made strides to standardize the reporting of animal studies in those scientific journals. However, the article makes the shocking revelation that most publications still lack important methodological details. Because of this lack of detail, various animal studies are often criticized for being poorly written and having generally low quality. The article highlights that the poor scientific quality of these articles makes them have low translatability to the clinic. The advantages and rationales for including key parameters which are often ignored are encouraged and promoted by this article. Key parameters highlighted by the author are strain nomenclature, housing conditions, and behavioral test settings. The author highlights the potential impact of poor quality journal articles on the societal understanding of the benefits and disadvantages of animal testing. The failure of peer-reviewed scientific journals to accurately and objectively cover the topic could lead to numerous misconceptions and fallacies. These fallacies will make it significantly harder for society to understand the intricate details of animal testing. Every individual from the most informed scientist to an uninformed person without any background knowledge of biomedicine will allow flawed ideas and fallacies to dictate their thinking. The article focuses on this </w:t>
      </w:r>
      <w:r w:rsidRPr="00AE29E5">
        <w:lastRenderedPageBreak/>
        <w:t xml:space="preserve">possibility of the broader community becoming misinformed about a topic because of a failure on the part of the people entrusted to provide accurate and credible knowledge about use of animals in research. </w:t>
      </w:r>
    </w:p>
    <w:p w:rsidR="002E1A59" w:rsidRPr="00AE29E5" w:rsidRDefault="002E1A59" w:rsidP="002E1A59">
      <w:pPr>
        <w:ind w:firstLine="720"/>
      </w:pPr>
      <w:r w:rsidRPr="00AE29E5">
        <w:t>The research conducted by Tillmann is a critical component of the discussion involving animal testing. It is true that in debates concerning ideas related to animal testing, most of the focus tends to be on the scientists or on the animal rights activists who publicly engage the pharmaceutical companies. As this article notes, the creators of peer-reviewed scientific journal articles have a key role to play in the general understanding of both advantages and limitations of animal use in medical experiments. It is relatively easy for a wide section of the general public to be influenced by those they consider to be scholars and educated minds. While a peer-reviewed journal will likely identify the fallacies presented in an argument by an author, there is still the fact that poor scientific quality of content will seep across the scholarly field and create future scholars who do not guarantee excellent scientific quality which can be used by clinics and understood by the public.</w:t>
      </w:r>
    </w:p>
    <w:p w:rsidR="00AE29E5" w:rsidRPr="002E1A59" w:rsidRDefault="00AE29E5" w:rsidP="002E1A59">
      <w:pPr>
        <w:rPr>
          <w:b/>
        </w:rPr>
      </w:pPr>
      <w:r w:rsidRPr="002E1A59">
        <w:rPr>
          <w:b/>
        </w:rPr>
        <w:t xml:space="preserve">Von Roten, F. (2008). Mapping Perceptions of Animal Experimentation: Trend and Explanatory Factors. Social Science Quarterly, 89(2), 537-549. Retrieved from </w:t>
      </w:r>
      <w:hyperlink r:id="rId12" w:history="1">
        <w:r w:rsidRPr="002E1A59">
          <w:rPr>
            <w:rStyle w:val="Hyperlink"/>
            <w:b/>
          </w:rPr>
          <w:t>http://www.jstor.org.aclibproxy.idm.oclc.org/stable/42956328</w:t>
        </w:r>
      </w:hyperlink>
    </w:p>
    <w:p w:rsidR="00AE29E5" w:rsidRPr="00AE29E5" w:rsidRDefault="00AE29E5" w:rsidP="00AE29E5">
      <w:pPr>
        <w:ind w:firstLine="720"/>
      </w:pPr>
      <w:r w:rsidRPr="00AE29E5">
        <w:t xml:space="preserve">The aim of this peer-reviewed journal article is to map out the attitudes toward animal experimentation and to document the change of attitudes over a period of 10 years. The article focuses on Switzerland but achieves a global effect considering the largely universal attitudes toward animal experimentation. This study used a series of surveys to measure public attitudes toward science and the environment. The article found that most of the Swiss respondents were opposed to animal testing in research and that people with this attitude increased steadily in the </w:t>
      </w:r>
      <w:r w:rsidRPr="00AE29E5">
        <w:lastRenderedPageBreak/>
        <w:t xml:space="preserve">period between 1994 and 2005. The author notes that public actions against animal testing have decreased in the early years of the 21st century compared to the last decade of the 20th century. These actions were found to occur more frequently in Europe than in the United States, where it was previously common practice among animal rights activists. The activities of animal research opponents are now in diverse forms such as vandalism, hate campaigns, verbal attacks, and physical attacks on scientists or shareholders of pharmaceutical companies. The author notes that the steadily declining percentage of people who are in acceptance of animal experimentation was largely due to the general perception of animal testing in relation to human health problems. The ethical dilemma is whether it is right to use animals, and thereby lead to massive fatalities, to attempt to resolve human health problems and save human lives. An interesting value found in the mapping of attitudes is that female respondents tended to be opposed to animal testing. This is identified as a possible outcome of socialization whereby women are assigned caring and nurturing roles. </w:t>
      </w:r>
    </w:p>
    <w:p w:rsidR="00AE29E5" w:rsidRPr="00AE29E5" w:rsidRDefault="00AE29E5" w:rsidP="00AE29E5">
      <w:pPr>
        <w:ind w:firstLine="720"/>
      </w:pPr>
      <w:r w:rsidRPr="00AE29E5">
        <w:t xml:space="preserve">The steady reduction of positive attitudes toward animal use in medical experiments is a reflection of the growing concern in the general public. There is concern about the necessity of using animals in research. The findings are also reflections of the changing attitudes toward science. It is evident that more people are not sufficiently convinced about the benefits of animal testing as defined by the scientific community in past decades. The correlation of female respondents and declining acceptance of animal use in research is interesting because it presents an angle of personal meaning in this issue. It is arguable that women are more inclined to oppose animal testing because of socialization and historical oppression of women in society. It appears that they are supportive of an end to animal testing because they experience regular incidences of oppression in society. The conclusion to be gained from this idea is that if more people were </w:t>
      </w:r>
      <w:r w:rsidRPr="00AE29E5">
        <w:lastRenderedPageBreak/>
        <w:t xml:space="preserve">considerate of the helpless position of animals compared to humans, there would be more support for replacements to animal use in medical experiments. </w:t>
      </w:r>
    </w:p>
    <w:p w:rsidR="007F3814" w:rsidRPr="002E1A59" w:rsidRDefault="009F0F8D" w:rsidP="002E1A59">
      <w:pPr>
        <w:rPr>
          <w:b/>
        </w:rPr>
      </w:pPr>
      <w:r w:rsidRPr="002E1A59">
        <w:rPr>
          <w:b/>
        </w:rPr>
        <w:t xml:space="preserve">Watts, G. (2007). Animal Testing: Is It Worth It? BMJ: British Medical Journal, 334(7586), 182-184. Retrieved from </w:t>
      </w:r>
      <w:hyperlink r:id="rId13" w:history="1">
        <w:r w:rsidRPr="002E1A59">
          <w:rPr>
            <w:rStyle w:val="Hyperlink"/>
            <w:b/>
          </w:rPr>
          <w:t>http://www.jstor.org.aclibproxy.idm.oclc.org/stable/20506218</w:t>
        </w:r>
      </w:hyperlink>
    </w:p>
    <w:p w:rsidR="00AD465B" w:rsidRPr="00AE29E5" w:rsidRDefault="009F0F8D" w:rsidP="00AE29E5">
      <w:pPr>
        <w:ind w:firstLine="720"/>
      </w:pPr>
      <w:r w:rsidRPr="00AE29E5">
        <w:t xml:space="preserve">This </w:t>
      </w:r>
      <w:r w:rsidR="00CA72C4" w:rsidRPr="00AE29E5">
        <w:t xml:space="preserve">peer-reviewed journal </w:t>
      </w:r>
      <w:r w:rsidRPr="00AE29E5">
        <w:t xml:space="preserve">article discusses the acceptability of animal use in medical experiments. The author focuses on the efforts of the Fund for Replacement of Animals in Medical Experiments (FRAME) to educate the global community on the issue of animal testing. </w:t>
      </w:r>
      <w:r w:rsidR="00AD465B" w:rsidRPr="00AE29E5">
        <w:t xml:space="preserve">Watts asserts that animal use in medical experimenting is still viewed with the same scale of unacceptability that existed in the 1970s. The article poses the question whether animals can be replaced. FRAME is identified as being an organization which has attempted to inform people on the possibility of animals being replaced. The organization did not use images of mutilated animals to evoke disgust or guilt in the public. Instead, it placed an emphasis on appealing to reason. The author notes that there is a wide acceptance among opponents of animal testing that the experiments cannot simply be eliminated or stopped overnight. </w:t>
      </w:r>
      <w:r w:rsidR="00A27ED7" w:rsidRPr="00AE29E5">
        <w:t xml:space="preserve">Possible replacements in medical experiments include organs, tissues or cells grown in culture. </w:t>
      </w:r>
      <w:r w:rsidR="00D53B40" w:rsidRPr="00AE29E5">
        <w:t xml:space="preserve">The primary benefit of these replacements is the possibility of reducing distress causes to living creatures. The argument for using these replacements is supported by the views of 12 drug companies and contract research organization as highlighted in a paper on acute toxicity studies. Most of the respondents felt that there was limited value in the animal data they collected. Three of the respondents admitted to using animals solely because they felt like they had to. The data was found to be of no practical use. </w:t>
      </w:r>
    </w:p>
    <w:p w:rsidR="00C2393C" w:rsidRPr="00AE29E5" w:rsidRDefault="00C2393C" w:rsidP="00AE29E5">
      <w:pPr>
        <w:ind w:firstLine="720"/>
      </w:pPr>
      <w:r w:rsidRPr="00AE29E5">
        <w:lastRenderedPageBreak/>
        <w:t xml:space="preserve">This article presents an important angle which can be used to determine the viability of using animals in medical experiments. The common attitude among scientific minds and the general public is one characterized by lack of empathy about the distress caused to these animals. The international community needs to be more considerate of the impact of animal testing. As this article highlights, there are potential replacements which have the ability to provide superior outcomes. The problem is that the scientific community is still stuck with the idea that animal testing is most effective as an option in medical experiments. </w:t>
      </w:r>
      <w:r w:rsidR="00E7256C" w:rsidRPr="00AE29E5">
        <w:t xml:space="preserve">A major challenge to achievement of the replacement goal is the implementation of such an idea. It may sound simple enough in theory but it is still closer to idealism than it is to reality. The scientific community will have to step up its cultivation of tissues and cells which can be used as substitutes for animals in various medical experiments. </w:t>
      </w:r>
    </w:p>
    <w:p w:rsidR="00864CDC" w:rsidRPr="00AE29E5" w:rsidRDefault="00864CDC" w:rsidP="002E1A59">
      <w:pPr>
        <w:ind w:firstLine="720"/>
      </w:pPr>
    </w:p>
    <w:sectPr w:rsidR="00864CDC" w:rsidRPr="00AE29E5" w:rsidSect="00AE29E5">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DD7" w:rsidRDefault="00BA7DD7" w:rsidP="00AE29E5">
      <w:pPr>
        <w:spacing w:line="240" w:lineRule="auto"/>
      </w:pPr>
      <w:r>
        <w:separator/>
      </w:r>
    </w:p>
  </w:endnote>
  <w:endnote w:type="continuationSeparator" w:id="1">
    <w:p w:rsidR="00BA7DD7" w:rsidRDefault="00BA7DD7" w:rsidP="00AE29E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DD7" w:rsidRDefault="00BA7DD7" w:rsidP="00AE29E5">
      <w:pPr>
        <w:spacing w:line="240" w:lineRule="auto"/>
      </w:pPr>
      <w:r>
        <w:separator/>
      </w:r>
    </w:p>
  </w:footnote>
  <w:footnote w:type="continuationSeparator" w:id="1">
    <w:p w:rsidR="00BA7DD7" w:rsidRDefault="00BA7DD7" w:rsidP="00AE29E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366742"/>
      <w:docPartObj>
        <w:docPartGallery w:val="Page Numbers (Top of Page)"/>
        <w:docPartUnique/>
      </w:docPartObj>
    </w:sdtPr>
    <w:sdtContent>
      <w:p w:rsidR="00AE29E5" w:rsidRDefault="00AE29E5">
        <w:pPr>
          <w:pStyle w:val="Header"/>
          <w:jc w:val="right"/>
        </w:pPr>
        <w:r>
          <w:t>ANIMAL TESTING</w:t>
        </w:r>
        <w:r>
          <w:tab/>
        </w:r>
        <w:r>
          <w:tab/>
        </w:r>
        <w:fldSimple w:instr=" PAGE   \* MERGEFORMAT ">
          <w:r w:rsidR="002E1A59">
            <w:rPr>
              <w:noProof/>
            </w:rPr>
            <w:t>2</w:t>
          </w:r>
        </w:fldSimple>
      </w:p>
    </w:sdtContent>
  </w:sdt>
  <w:p w:rsidR="00AE29E5" w:rsidRDefault="00AE29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E5" w:rsidRDefault="00AE29E5">
    <w:pPr>
      <w:pStyle w:val="Header"/>
    </w:pPr>
    <w:r>
      <w:t>Running head: ANIMAL TESTING</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F0F8D"/>
    <w:rsid w:val="00122F82"/>
    <w:rsid w:val="00171A2F"/>
    <w:rsid w:val="001B4B96"/>
    <w:rsid w:val="001D5E7C"/>
    <w:rsid w:val="002216C1"/>
    <w:rsid w:val="002A6542"/>
    <w:rsid w:val="002E1A59"/>
    <w:rsid w:val="002E4C8A"/>
    <w:rsid w:val="00364749"/>
    <w:rsid w:val="003E7574"/>
    <w:rsid w:val="0050000C"/>
    <w:rsid w:val="0051765E"/>
    <w:rsid w:val="00543F25"/>
    <w:rsid w:val="005A0343"/>
    <w:rsid w:val="006F4038"/>
    <w:rsid w:val="007B7D6E"/>
    <w:rsid w:val="007C7296"/>
    <w:rsid w:val="007F3814"/>
    <w:rsid w:val="0084206E"/>
    <w:rsid w:val="00842CFA"/>
    <w:rsid w:val="00864CDC"/>
    <w:rsid w:val="0087300F"/>
    <w:rsid w:val="008A1F1B"/>
    <w:rsid w:val="00934142"/>
    <w:rsid w:val="00990D25"/>
    <w:rsid w:val="009B0259"/>
    <w:rsid w:val="009D1372"/>
    <w:rsid w:val="009D43F5"/>
    <w:rsid w:val="009F0F8D"/>
    <w:rsid w:val="00A0788C"/>
    <w:rsid w:val="00A27ED7"/>
    <w:rsid w:val="00A53299"/>
    <w:rsid w:val="00A74EB5"/>
    <w:rsid w:val="00AC4951"/>
    <w:rsid w:val="00AC6282"/>
    <w:rsid w:val="00AD465B"/>
    <w:rsid w:val="00AE29E5"/>
    <w:rsid w:val="00B225F5"/>
    <w:rsid w:val="00B328F9"/>
    <w:rsid w:val="00B528B1"/>
    <w:rsid w:val="00BA569C"/>
    <w:rsid w:val="00BA7DD7"/>
    <w:rsid w:val="00BF67F4"/>
    <w:rsid w:val="00C2393C"/>
    <w:rsid w:val="00C818E2"/>
    <w:rsid w:val="00CA72C4"/>
    <w:rsid w:val="00CD4868"/>
    <w:rsid w:val="00D53B40"/>
    <w:rsid w:val="00DF392C"/>
    <w:rsid w:val="00E354C1"/>
    <w:rsid w:val="00E677F5"/>
    <w:rsid w:val="00E7256C"/>
    <w:rsid w:val="00E82DF0"/>
    <w:rsid w:val="00EC3836"/>
    <w:rsid w:val="00F3080A"/>
    <w:rsid w:val="00F53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0F8D"/>
    <w:rPr>
      <w:color w:val="0000FF" w:themeColor="hyperlink"/>
      <w:u w:val="single"/>
    </w:rPr>
  </w:style>
  <w:style w:type="character" w:customStyle="1" w:styleId="p13n-citation-url">
    <w:name w:val="p13n-citation-url"/>
    <w:basedOn w:val="DefaultParagraphFont"/>
    <w:rsid w:val="00A0788C"/>
  </w:style>
  <w:style w:type="paragraph" w:styleId="Header">
    <w:name w:val="header"/>
    <w:basedOn w:val="Normal"/>
    <w:link w:val="HeaderChar"/>
    <w:uiPriority w:val="99"/>
    <w:unhideWhenUsed/>
    <w:rsid w:val="00AE29E5"/>
    <w:pPr>
      <w:tabs>
        <w:tab w:val="center" w:pos="4680"/>
        <w:tab w:val="right" w:pos="9360"/>
      </w:tabs>
      <w:spacing w:line="240" w:lineRule="auto"/>
    </w:pPr>
  </w:style>
  <w:style w:type="character" w:customStyle="1" w:styleId="HeaderChar">
    <w:name w:val="Header Char"/>
    <w:basedOn w:val="DefaultParagraphFont"/>
    <w:link w:val="Header"/>
    <w:uiPriority w:val="99"/>
    <w:rsid w:val="00AE29E5"/>
  </w:style>
  <w:style w:type="paragraph" w:styleId="Footer">
    <w:name w:val="footer"/>
    <w:basedOn w:val="Normal"/>
    <w:link w:val="FooterChar"/>
    <w:uiPriority w:val="99"/>
    <w:semiHidden/>
    <w:unhideWhenUsed/>
    <w:rsid w:val="00AE29E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E29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nk.galegroup.com.aclibproxy.idm.oclc.org/apps/doc/A500339921/SCIC?u=txshracd2904&amp;sid=SCIC&amp;xid=0cfd2c8e" TargetMode="External"/><Relationship Id="rId13" Type="http://schemas.openxmlformats.org/officeDocument/2006/relationships/hyperlink" Target="http://www.jstor.org.aclibproxy.idm.oclc.org/stable/20506218" TargetMode="External"/><Relationship Id="rId3" Type="http://schemas.openxmlformats.org/officeDocument/2006/relationships/webSettings" Target="webSettings.xml"/><Relationship Id="rId7" Type="http://schemas.openxmlformats.org/officeDocument/2006/relationships/hyperlink" Target="http://www.jstor.org.aclibproxy.idm.oclc.org/stable/44159176" TargetMode="External"/><Relationship Id="rId12" Type="http://schemas.openxmlformats.org/officeDocument/2006/relationships/hyperlink" Target="http://www.jstor.org.aclibproxy.idm.oclc.org/stable/4295632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aclibproxy.idm.oclc.org/10.1036/1097-8542.035940" TargetMode="External"/><Relationship Id="rId11" Type="http://schemas.openxmlformats.org/officeDocument/2006/relationships/hyperlink" Target="https://login.aclibproxy.idm.oclc.org/login?url=http://search.ebscohost.com/login.aspx?direct=true&amp;db=a9h&amp;AN=127498628&amp;site=ehost-live"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login.aclibproxy.idm.oclc.org/login?url=http://search.ebscohost.com/login.aspx?direct=true&amp;db=a9h&amp;AN=130537992&amp;site=ehost-live" TargetMode="External"/><Relationship Id="rId4" Type="http://schemas.openxmlformats.org/officeDocument/2006/relationships/footnotes" Target="footnotes.xml"/><Relationship Id="rId9" Type="http://schemas.openxmlformats.org/officeDocument/2006/relationships/hyperlink" Target="http://www.jstor.org.aclibproxy.idm.oclc.org/stable/2499361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4496</Words>
  <Characters>25632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2018-12-11T18:16:00Z</dcterms:created>
  <dcterms:modified xsi:type="dcterms:W3CDTF">2018-12-11T18:16:00Z</dcterms:modified>
</cp:coreProperties>
</file>